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37C589" w14:textId="79A90B1C" w:rsidR="00E01F5C" w:rsidRPr="00E01F5C" w:rsidRDefault="00E01F5C" w:rsidP="00E01F5C">
      <w:r w:rsidRPr="00E01F5C">
        <w:t>(Insert name of police force) and partners are supporting the national Tackling Retail Crime Together Campaign</w:t>
      </w:r>
      <w:r w:rsidR="00DF2A98">
        <w:t xml:space="preserve"> coordinated by the police led National Business Crime Cente,</w:t>
      </w:r>
      <w:r w:rsidRPr="00E01F5C">
        <w:t xml:space="preserve"> to help tackle retail crime in our local communities. </w:t>
      </w:r>
    </w:p>
    <w:p w14:paraId="340CE5CF" w14:textId="7E612ACE" w:rsidR="00DF2A98" w:rsidRDefault="00DF2A98" w:rsidP="00E01F5C">
      <w:pPr>
        <w:contextualSpacing/>
      </w:pPr>
      <w:r>
        <w:t xml:space="preserve">The campaign is in support of the Tackling Retail Crime Together Strategy launched by the Home Office today (3/7) at Pride Park Stadium in Derby, as part of the Safer Streets Summer initiative launch. </w:t>
      </w:r>
    </w:p>
    <w:p w14:paraId="39FE902E" w14:textId="77777777" w:rsidR="00DF2A98" w:rsidRDefault="00DF2A98" w:rsidP="00E01F5C">
      <w:pPr>
        <w:contextualSpacing/>
      </w:pPr>
    </w:p>
    <w:p w14:paraId="10CA70E0" w14:textId="1C48F104" w:rsidR="00DF2A98" w:rsidRDefault="00DF2A98" w:rsidP="00E01F5C">
      <w:pPr>
        <w:contextualSpacing/>
      </w:pPr>
      <w:r>
        <w:t>The campaign will enable</w:t>
      </w:r>
      <w:r w:rsidRPr="00DF2A98">
        <w:t xml:space="preserve"> </w:t>
      </w:r>
      <w:r>
        <w:t>)</w:t>
      </w:r>
      <w:r w:rsidRPr="00E01F5C">
        <w:t>Insert name of police force</w:t>
      </w:r>
      <w:r>
        <w:t>) to demonstrate the amount of work we are doing with partners to tackle retail crime in our community.</w:t>
      </w:r>
    </w:p>
    <w:p w14:paraId="53134AA0" w14:textId="77777777" w:rsidR="00E01F5C" w:rsidRPr="00E01F5C" w:rsidRDefault="00E01F5C" w:rsidP="00E01F5C">
      <w:pPr>
        <w:contextualSpacing/>
        <w:rPr>
          <w:rFonts w:ascii="Arial" w:eastAsia="Aptos" w:hAnsi="Arial" w:cs="Arial"/>
          <w:color w:val="0A1D30" w:themeColor="text2" w:themeShade="BF"/>
        </w:rPr>
      </w:pPr>
    </w:p>
    <w:p w14:paraId="62E5B82B" w14:textId="1BDB8A0C" w:rsidR="00E01F5C" w:rsidRPr="00E01F5C" w:rsidRDefault="00E01F5C" w:rsidP="00E01F5C">
      <w:r>
        <w:t>(</w:t>
      </w:r>
      <w:r w:rsidR="00DF2A98" w:rsidRPr="00E01F5C">
        <w:t>Insert</w:t>
      </w:r>
      <w:r w:rsidR="00DF2A98">
        <w:t xml:space="preserve"> any recent retail crime operations or CJ outcomes to demonstrate what is already being done</w:t>
      </w:r>
      <w:r>
        <w:t>)</w:t>
      </w:r>
    </w:p>
    <w:p w14:paraId="21D73A8A" w14:textId="0F326162" w:rsidR="00E01F5C" w:rsidRPr="00E01F5C" w:rsidRDefault="00E01F5C" w:rsidP="00E01F5C">
      <w:r>
        <w:t>(</w:t>
      </w:r>
      <w:r w:rsidRPr="00E01F5C">
        <w:t>Insert local police/partner quote</w:t>
      </w:r>
      <w:r>
        <w:t>)</w:t>
      </w:r>
    </w:p>
    <w:p w14:paraId="24CDDEC6" w14:textId="03191151" w:rsidR="00E01F5C" w:rsidRDefault="00E01F5C" w:rsidP="00E01F5C">
      <w:r w:rsidRPr="00E01F5C">
        <w:t xml:space="preserve">Superintendent </w:t>
      </w:r>
      <w:r w:rsidR="00E45FA4">
        <w:t xml:space="preserve">Lisa Maslen </w:t>
      </w:r>
      <w:r w:rsidRPr="00E01F5C">
        <w:t xml:space="preserve">of the National Business Crime Centre said </w:t>
      </w:r>
      <w:r>
        <w:t>“</w:t>
      </w:r>
      <w:r w:rsidRPr="00E01F5C">
        <w:t xml:space="preserve">Retail crime continues to have a significant impact on businesses, staff, and communities across the country. The Tackling Retail Crime Together </w:t>
      </w:r>
      <w:r w:rsidR="00DF2A98">
        <w:t xml:space="preserve">strategy and </w:t>
      </w:r>
      <w:r w:rsidRPr="00E01F5C">
        <w:t>campaign is about strengthening the vital partnership between policing and the retail sector to deliver meaningful action.</w:t>
      </w:r>
      <w:r>
        <w:t>”</w:t>
      </w:r>
    </w:p>
    <w:p w14:paraId="029B1F8E" w14:textId="2B4E4F2F" w:rsidR="00E01F5C" w:rsidRDefault="00E01F5C" w:rsidP="00E01F5C">
      <w:r>
        <w:t>“</w:t>
      </w:r>
      <w:r w:rsidRPr="00E01F5C">
        <w:t>By working collaboratively with local forces, businesses, and partner agencies, we can target offenders, reduce crime, and help ensure that retail spaces remain safe places for everyone.”</w:t>
      </w:r>
      <w:r w:rsidRPr="00E01F5C">
        <w:br/>
      </w:r>
    </w:p>
    <w:p w14:paraId="41D6ED25" w14:textId="77777777" w:rsidR="005F1058" w:rsidRPr="00E01F5C" w:rsidRDefault="005F1058"/>
    <w:sectPr w:rsidR="005F1058" w:rsidRPr="00E01F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515C44"/>
    <w:multiLevelType w:val="hybridMultilevel"/>
    <w:tmpl w:val="A8DC9A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00888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F5C"/>
    <w:rsid w:val="002F06BA"/>
    <w:rsid w:val="00410197"/>
    <w:rsid w:val="00447F72"/>
    <w:rsid w:val="00510242"/>
    <w:rsid w:val="005F1058"/>
    <w:rsid w:val="00961F0F"/>
    <w:rsid w:val="00B128AB"/>
    <w:rsid w:val="00BE7B1D"/>
    <w:rsid w:val="00D67382"/>
    <w:rsid w:val="00DF2A98"/>
    <w:rsid w:val="00E01F5C"/>
    <w:rsid w:val="00E45FA4"/>
    <w:rsid w:val="00FB6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CCFADF"/>
  <w15:chartTrackingRefBased/>
  <w15:docId w15:val="{DD9894E4-3D1F-444F-9862-BF4C20E80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01F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01F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01F5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01F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01F5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01F5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01F5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01F5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01F5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1F5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01F5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01F5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01F5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01F5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01F5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01F5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01F5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01F5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01F5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01F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01F5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01F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01F5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01F5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01F5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01F5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01F5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01F5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01F5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82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8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8C46C300AD6E408ACD970D298B6E8C" ma:contentTypeVersion="19" ma:contentTypeDescription="Create a new document." ma:contentTypeScope="" ma:versionID="ba8eb040f8696663bb6a89d6cedd5dce">
  <xsd:schema xmlns:xsd="http://www.w3.org/2001/XMLSchema" xmlns:xs="http://www.w3.org/2001/XMLSchema" xmlns:p="http://schemas.microsoft.com/office/2006/metadata/properties" xmlns:ns2="d5ef47fe-e88a-48da-893a-f873542e8d64" xmlns:ns3="d8ef8bb2-7ddd-40fa-a0b6-959a99198f1f" targetNamespace="http://schemas.microsoft.com/office/2006/metadata/properties" ma:root="true" ma:fieldsID="907f7deb26da1e1f61109edceb6d2262" ns2:_="" ns3:_="">
    <xsd:import namespace="d5ef47fe-e88a-48da-893a-f873542e8d64"/>
    <xsd:import namespace="d8ef8bb2-7ddd-40fa-a0b6-959a99198f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ef47fe-e88a-48da-893a-f873542e8d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492f776-a935-4808-96e5-397fe7e83b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ef8bb2-7ddd-40fa-a0b6-959a99198f1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fd7f76d-6e0f-41a9-a046-f6c2af093144}" ma:internalName="TaxCatchAll" ma:showField="CatchAllData" ma:web="d8ef8bb2-7ddd-40fa-a0b6-959a99198f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ef8bb2-7ddd-40fa-a0b6-959a99198f1f" xsi:nil="true"/>
    <lcf76f155ced4ddcb4097134ff3c332f xmlns="d5ef47fe-e88a-48da-893a-f873542e8d6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B527DCE-E092-4F2A-9AE1-80C8959431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ef47fe-e88a-48da-893a-f873542e8d64"/>
    <ds:schemaRef ds:uri="d8ef8bb2-7ddd-40fa-a0b6-959a99198f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CEC4D2-9BBD-444D-AA1F-FD5177B751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796FF5-1628-4AB9-B9A7-FC23A41BE703}">
  <ds:schemaRefs>
    <ds:schemaRef ds:uri="http://schemas.microsoft.com/office/2006/metadata/properties"/>
    <ds:schemaRef ds:uri="http://schemas.microsoft.com/office/infopath/2007/PartnerControls"/>
    <ds:schemaRef ds:uri="d8ef8bb2-7ddd-40fa-a0b6-959a99198f1f"/>
    <ds:schemaRef ds:uri="d5ef47fe-e88a-48da-893a-f873542e8d6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Mia Dack</dc:creator>
  <cp:keywords/>
  <dc:description/>
  <cp:lastModifiedBy>Michelle Nichols</cp:lastModifiedBy>
  <cp:revision>4</cp:revision>
  <dcterms:created xsi:type="dcterms:W3CDTF">2025-07-01T10:42:00Z</dcterms:created>
  <dcterms:modified xsi:type="dcterms:W3CDTF">2025-07-01T14:36:00Z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0x0101003E8C46C300AD6E408ACD970D298B6E8C</vt:lpwstr>
  </property>
  <property fmtid="{D5CDD505-2E9C-101B-9397-08002B2CF9AE}" pid="3" name="MediaServiceImageTags">
    <vt:lpwstr/>
  </property>
</Properties>
</file>